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9258B" w:rsidRPr="0009258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258B" w:rsidRPr="0009258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F3210">
        <w:rPr>
          <w:rFonts w:ascii="Times New Roman" w:hAnsi="Times New Roman"/>
          <w:color w:val="000000"/>
          <w:sz w:val="28"/>
          <w:szCs w:val="28"/>
        </w:rPr>
        <w:t>2</w:t>
      </w:r>
      <w:r w:rsidR="0009258B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210">
        <w:rPr>
          <w:rFonts w:ascii="Times New Roman" w:hAnsi="Times New Roman"/>
          <w:color w:val="000000"/>
          <w:sz w:val="28"/>
          <w:szCs w:val="28"/>
        </w:rPr>
        <w:t>21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9258B" w:rsidRPr="0009258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B93B7D">
        <w:rPr>
          <w:rFonts w:ascii="Times New Roman" w:hAnsi="Times New Roman"/>
          <w:color w:val="000000"/>
          <w:sz w:val="28"/>
          <w:szCs w:val="28"/>
        </w:rPr>
        <w:t>6</w:t>
      </w:r>
      <w:r w:rsidR="0009258B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9258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258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925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95884" w:rsidRPr="0009258B" w:rsidRDefault="0009258B" w:rsidP="0009258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258B">
        <w:rPr>
          <w:rFonts w:ascii="Times New Roman" w:hAnsi="Times New Roman"/>
          <w:bCs/>
          <w:sz w:val="28"/>
          <w:szCs w:val="28"/>
        </w:rPr>
        <w:t>Предоставить</w:t>
      </w:r>
      <w:r w:rsidRPr="0009258B">
        <w:rPr>
          <w:rFonts w:ascii="Times New Roman" w:hAnsi="Times New Roman"/>
          <w:sz w:val="28"/>
          <w:szCs w:val="28"/>
        </w:rPr>
        <w:t xml:space="preserve"> Шандро Галине Ивановне </w:t>
      </w:r>
      <w:r w:rsidRPr="0009258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9258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9258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у</w:t>
      </w:r>
      <w:r w:rsidRPr="0009258B">
        <w:rPr>
          <w:rFonts w:ascii="Times New Roman" w:hAnsi="Times New Roman"/>
          <w:color w:val="000000"/>
          <w:sz w:val="28"/>
          <w:szCs w:val="28"/>
        </w:rPr>
        <w:t>л. Адыгейской, 111 г. Майкопа на расстоянии 1,9 м от границ земельных участков по ул. Некрасова, 412, 414 и 416 г. Майкопа, на расстоянии 1 м от границы земельного участка по ул. Адыгейской, 113 г. Майкопа и по красной линии ул. Адыгейской г. Майкопа.</w:t>
      </w:r>
    </w:p>
    <w:p w:rsidR="00412B26" w:rsidRDefault="00412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0E3" w:rsidRDefault="0051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58B" w:rsidRPr="000F0426" w:rsidRDefault="0009258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F3" w:rsidRDefault="00F348F3">
      <w:pPr>
        <w:spacing w:line="240" w:lineRule="auto"/>
      </w:pPr>
      <w:r>
        <w:separator/>
      </w:r>
    </w:p>
  </w:endnote>
  <w:endnote w:type="continuationSeparator" w:id="0">
    <w:p w:rsidR="00F348F3" w:rsidRDefault="00F34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F3" w:rsidRDefault="00F348F3">
      <w:pPr>
        <w:spacing w:after="0" w:line="240" w:lineRule="auto"/>
      </w:pPr>
      <w:r>
        <w:separator/>
      </w:r>
    </w:p>
  </w:footnote>
  <w:footnote w:type="continuationSeparator" w:id="0">
    <w:p w:rsidR="00F348F3" w:rsidRDefault="00F3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242</cp:revision>
  <cp:lastPrinted>2021-04-30T06:00:00Z</cp:lastPrinted>
  <dcterms:created xsi:type="dcterms:W3CDTF">2020-11-13T12:29:00Z</dcterms:created>
  <dcterms:modified xsi:type="dcterms:W3CDTF">2021-05-25T06:35:00Z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